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u w:val="single"/>
        </w:rPr>
        <w:t xml:space="preserve">Alcaldía y Presidencia/Grupo de GobiernO:</w:t>
      </w:r>
    </w:p>
    <w:p>
      <w:pPr/>
      <w:r>
        <w:rPr/>
        <w:t xml:space="preserve">   </w:t>
      </w:r>
    </w:p>
    <w:p>
      <w:pPr/>
      <w:r>
        <w:rPr>
          <w:b w:val="1"/>
          <w:bCs w:val="1"/>
        </w:rPr>
        <w:t xml:space="preserve">2 Personal eventual para la prestación de funciones de confianza del Grupo de Gobierno:</w:t>
      </w:r>
    </w:p>
    <w:p>
      <w:pPr/>
      <w:r>
        <w:rPr/>
        <w:t xml:space="preserve"> </w:t>
      </w:r>
    </w:p>
    <w:p>
      <w:pPr/>
      <w:r>
        <w:rPr>
          <w:i w:val="1"/>
          <w:iCs w:val="1"/>
        </w:rPr>
        <w:t xml:space="preserve">1.629,16 € brutos con sus 2 pagas extraordinarias 621,20 euros/cada uno), correspondientes a la anualidad de 2019,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 Pleno de 10-07-2019.</w:t>
      </w:r>
    </w:p>
    <w:p>
      <w:pPr/>
      <w:r>
        <w:rPr/>
        <w:t xml:space="preserve">   </w:t>
      </w:r>
    </w:p>
    <w:p>
      <w:pPr/>
      <w:r>
        <w:rPr>
          <w:b w:val="1"/>
          <w:bCs w:val="1"/>
        </w:rPr>
        <w:t xml:space="preserve">Gestor de Gabinete de Prensa y Relaciones Públicas:</w:t>
      </w:r>
    </w:p>
    <w:p>
      <w:pPr/>
      <w:r>
        <w:rPr/>
        <w:t xml:space="preserve"> </w:t>
      </w:r>
    </w:p>
    <w:p>
      <w:pPr/>
      <w:r>
        <w:rPr>
          <w:i w:val="1"/>
          <w:iCs w:val="1"/>
        </w:rPr>
        <w:t xml:space="preserve">Contrato menor con un gasto de 2.675€ con una duración de 2 meses. Decreto n.º 1330 de 30-04-2020.</w:t>
      </w:r>
    </w:p>
    <w:p>
      <w:pPr/>
      <w:r>
        <w:rPr/>
        <w:t xml:space="preserve">   </w:t>
      </w:r>
    </w:p>
    <w:p>
      <w:pPr/>
      <w:r>
        <w:rPr>
          <w:b w:val="1"/>
          <w:bCs w:val="1"/>
        </w:rPr>
        <w:t xml:space="preserve">Gestora Página Web y Redes Sociales:</w:t>
      </w:r>
    </w:p>
    <w:p>
      <w:pPr/>
      <w:r>
        <w:rPr/>
        <w:t xml:space="preserve"> </w:t>
      </w:r>
    </w:p>
    <w:p>
      <w:pPr/>
      <w:r>
        <w:rPr>
          <w:i w:val="1"/>
          <w:iCs w:val="1"/>
        </w:rPr>
        <w:t xml:space="preserve">Contrato menor con un gasto de 2.675€ con una duración de 2 meses. Decreto n.º 1377 de 7-05-2020.</w:t>
      </w:r>
    </w:p>
    <w:p>
      <w:pPr/>
      <w:r>
        <w:rPr/>
        <w:t xml:space="preserve">   </w:t>
      </w:r>
    </w:p>
    <w:tbl>
      <w:tblGrid>
        <w:gridCol w:w="435700" w:type="dxa"/>
        <w:gridCol w:w="18300" w:type="dxa"/>
        <w:gridCol w:w="381300" w:type="dxa"/>
      </w:tblGrid>
      <w:tblPr>
        <w:tblW w:w="5000" w:type="pct"/>
        <w:tblLayout w:type="autofit"/>
        <w:bidiVisual w:val="0"/>
      </w:tblPr>
      <w:tr>
        <w:trPr>
          <w:tblHeader w:val="1"/>
        </w:trPr>
        <w:tc>
          <w:tcPr>
            <w:tcW w:w="435700" w:type="pct"/>
          </w:tcPr>
          <w:p>
            <w:pPr/>
            <w:r>
              <w:rPr/>
              <w:t xml:space="preserve">Denominación</w:t>
            </w:r>
          </w:p>
        </w:tc>
        <w:tc>
          <w:tcPr>
            <w:tcW w:w="18300" w:type="pct"/>
          </w:tcPr>
          <w:p>
            <w:pPr/>
            <w:r>
              <w:rPr/>
              <w:t xml:space="preserve">Documento</w:t>
            </w:r>
          </w:p>
        </w:tc>
        <w:tc>
          <w:tcPr>
            <w:tcW w:w="381300" w:type="pct"/>
          </w:tcPr>
          <w:p>
            <w:pPr/>
            <w:r>
              <w:rPr/>
              <w:t xml:space="preserve">Documento Formato Abierto</w:t>
            </w:r>
          </w:p>
        </w:tc>
      </w:tr>
      <w:tr>
        <w:trPr/>
        <w:tc>
          <w:tcPr>
            <w:tcW w:w="435700" w:type="pct"/>
          </w:tcPr>
          <w:p>
            <w:pPr/>
            <w:r>
              <w:rPr/>
              <w:t xml:space="preserve">Retribuciones Personal Eventual 2023 y 2024</w:t>
            </w:r>
          </w:p>
        </w:tc>
        <w:tc>
          <w:tcPr>
            <w:tcW w:w="18300" w:type="pct"/>
          </w:tcPr>
          <w:p>
            <w:pPr/>
          </w:p>
        </w:tc>
        <w:tc>
          <w:tcPr>
            <w:tcW w:w="381300" w:type="pct"/>
          </w:tcPr>
          <w:p>
            <w:pPr/>
          </w:p>
        </w:tc>
      </w:tr>
      <w:tr>
        <w:trPr/>
        <w:tc>
          <w:tcPr>
            <w:tcW w:w="435700" w:type="pct"/>
          </w:tcPr>
          <w:p>
            <w:pPr/>
            <w:r>
              <w:rPr/>
              <w:t xml:space="preserve">Retribuciones Personal Eventual 2020</w:t>
            </w:r>
          </w:p>
        </w:tc>
        <w:tc>
          <w:tcPr>
            <w:tcW w:w="18300" w:type="pct"/>
          </w:tcPr>
          <w:p>
            <w:pPr/>
          </w:p>
        </w:tc>
        <w:tc>
          <w:tcPr>
            <w:tcW w:w="381300" w:type="pct"/>
          </w:tcPr>
          <w:p>
            <w:pPr/>
          </w:p>
        </w:tc>
      </w:tr>
      <w:tr>
        <w:trPr/>
        <w:tc>
          <w:tcPr>
            <w:tcW w:w="435700" w:type="pct"/>
          </w:tcPr>
          <w:p>
            <w:pPr/>
            <w:r>
              <w:rPr/>
              <w:t xml:space="preserve">Retribuciones Personal Eventual 2019</w:t>
            </w:r>
          </w:p>
        </w:tc>
        <w:tc>
          <w:tcPr>
            <w:tcW w:w="18300" w:type="pct"/>
          </w:tcPr>
          <w:p>
            <w:pPr/>
          </w:p>
        </w:tc>
        <w:tc>
          <w:tcPr>
            <w:tcW w:w="3813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2026-09-25T23:11:35+00:00</dcterms:created>
  <dcterms:modified xsi:type="dcterms:W3CDTF">2026-09-25T23:11:35+00:00</dcterms:modified>
</cp:coreProperties>
</file>

<file path=docProps/custom.xml><?xml version="1.0" encoding="utf-8"?>
<Properties xmlns="http://schemas.openxmlformats.org/officeDocument/2006/custom-properties" xmlns:vt="http://schemas.openxmlformats.org/officeDocument/2006/docPropsVTypes"/>
</file>