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6250" w:type="dxa"/>
        <w:gridCol w:w="162400" w:type="dxa"/>
        <w:gridCol w:w="451650" w:type="dxa"/>
        <w:gridCol w:w="45165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416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62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1650" w:type="pct"/>
          </w:tcPr>
          <w:p>
            <w:pPr/>
            <w:r>
              <w:rPr/>
              <w:t xml:space="preserve">PDF</w:t>
            </w:r>
          </w:p>
        </w:tc>
        <w:tc>
          <w:tcPr>
            <w:tcW w:w="451650" w:type="pct"/>
          </w:tcPr>
          <w:p>
            <w:pPr/>
            <w:r>
              <w:rPr/>
              <w:t xml:space="preserve">ODS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2025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2024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2023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2022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2021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16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62400" w:type="pct"/>
          </w:tcPr>
          <w:p>
            <w:pPr/>
            <w:r>
              <w:rPr/>
              <w:t xml:space="preserve">Informacion basica sobre financiacion de la entidad</w:t>
            </w:r>
          </w:p>
        </w:tc>
        <w:tc>
          <w:tcPr>
            <w:tcW w:w="451650" w:type="pct"/>
          </w:tcPr>
          <w:p>
            <w:pPr/>
          </w:p>
        </w:tc>
        <w:tc>
          <w:tcPr>
            <w:tcW w:w="451650" w:type="pct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2026-08-11T11:27:20+00:00</dcterms:created>
  <dcterms:modified xsi:type="dcterms:W3CDTF">2026-08-11T11:27:20+00:00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